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sz w:val="28"/>
          <w:szCs w:val="28"/>
        </w:rPr>
      </w:pPr>
      <w:r w:rsidDel="00000000" w:rsidR="00000000" w:rsidRPr="00000000">
        <w:rPr>
          <w:sz w:val="28"/>
          <w:szCs w:val="28"/>
          <w:rtl w:val="0"/>
        </w:rPr>
        <w:t xml:space="preserve">Energie sparen dank Freilauf</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April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Die Motoren von Stauförderern stehen dauerhaft unter Stress. Denn die Antriebsleistung wird nicht nur für das Umlenken der Palette von Unter- auf Obertrum benötigt. Vielmehr sind es die Friktionen der einzelnen Paletten, gegen die der Stauförderer permanent anfährt – auch dann, wenn im Prozess kein einziges Teil gefördert wird.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dieser Phase ist der Stauförderer daher eine echte Energievernichtungsmaschine.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neue TÜNKERS-Stauförderer mit patentiertem Freilaufsystem hingegen kuppelt aus und reduziert damit erheblich die Energie- und Wartungskosten!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Jede Palette verfügt über ein Kupplungselement, das beim Auffahren auf den Stopper oder auf die nächste Palette einen Freilauf betätigt. Damit sind weniger Stoppzellen bzw. Vereinzelungen erforderlich.</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Dank geringerer zu installierenden Motorleistung und geringerer Stromaufnahme im Betrieb verfügt der TÜNKERS-Stauförderer über eine deutlich bessere Energieeffizienz als herkömmliche Systeme. Die Reduzierung mechanischer aktiver Komponenten im Band und der daraus resultierend minimierte Steuerungsaufwand (Ventile, SPS) sind weitere kostensparende Vorteile der Freilaufkupplung.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843"/>
        </w:tabs>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tabs>
          <w:tab w:val="left" w:pos="1843"/>
        </w:tabs>
        <w:spacing w:after="240" w:lineRule="auto"/>
        <w:contextualSpacing w:val="0"/>
        <w:rPr>
          <w:b w:val="1"/>
          <w:sz w:val="18"/>
          <w:szCs w:val="18"/>
        </w:rPr>
      </w:pPr>
      <w:r w:rsidDel="00000000" w:rsidR="00000000" w:rsidRPr="00000000">
        <w:rPr>
          <w:b w:val="1"/>
          <w:sz w:val="18"/>
          <w:szCs w:val="18"/>
          <w:rtl w:val="0"/>
        </w:rPr>
        <w:t xml:space="preserve">Bildmaterial: </w:t>
      </w:r>
      <w:r w:rsidDel="00000000" w:rsidR="00000000" w:rsidRPr="00000000">
        <w:rPr>
          <w:sz w:val="18"/>
          <w:szCs w:val="18"/>
          <w:rtl w:val="0"/>
        </w:rPr>
        <w:t xml:space="preserve">Der TÜNKERS-Stauförderer mit patentiertem Freilaufsystem</w:t>
      </w:r>
      <w:r w:rsidDel="00000000" w:rsidR="00000000" w:rsidRPr="00000000">
        <w:rPr>
          <w:b w:val="1"/>
          <w:sz w:val="18"/>
          <w:szCs w:val="18"/>
          <w:rtl w:val="0"/>
        </w:rPr>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hanging="720"/>
        <w:contextualSpacing w:val="0"/>
        <w:jc w:val="left"/>
        <w:rPr>
          <w:rFonts w:ascii="Arial" w:cs="Arial" w:eastAsia="Arial" w:hAnsi="Arial"/>
          <w:b w:val="1"/>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B">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C">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D">
      <w:pPr>
        <w:spacing w:after="240" w:lineRule="auto"/>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Kai Mönkediek</w:t>
      </w:r>
    </w:p>
    <w:p w:rsidR="00000000" w:rsidDel="00000000" w:rsidP="00000000" w:rsidRDefault="00000000" w:rsidRPr="00000000" w14:paraId="00000010">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1">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4517-0</w:t>
      </w:r>
    </w:p>
    <w:p w:rsidR="00000000" w:rsidDel="00000000" w:rsidP="00000000" w:rsidRDefault="00000000" w:rsidRPr="00000000" w14:paraId="00000012">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kai.moenkediek@tuenkers.de</w:t>
      </w:r>
    </w:p>
    <w:p w:rsidR="00000000" w:rsidDel="00000000" w:rsidP="00000000" w:rsidRDefault="00000000" w:rsidRPr="00000000" w14:paraId="00000013">
      <w:pPr>
        <w:contextualSpacing w:val="0"/>
        <w:jc w:val="both"/>
        <w:rPr/>
      </w:pPr>
      <w:hyperlink r:id="rId6">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15">
      <w:pPr>
        <w:contextualSpacing w:val="0"/>
        <w:jc w:val="both"/>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76103</wp:posOffset>
            </wp:positionV>
            <wp:extent cx="3814445" cy="2952846"/>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14445" cy="2952846"/>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698500</wp:posOffset>
                </wp:positionH>
                <wp:positionV relativeFrom="paragraph">
                  <wp:posOffset>-101599</wp:posOffset>
                </wp:positionV>
                <wp:extent cx="3810000" cy="3022600"/>
                <wp:effectExtent b="0" l="0" r="0" t="0"/>
                <wp:wrapNone/>
                <wp:docPr id="4" name=""/>
                <a:graphic>
                  <a:graphicData uri="http://schemas.microsoft.com/office/word/2010/wordprocessingGroup">
                    <wpg:wgp>
                      <wpg:cNvGrpSpPr/>
                      <wpg:grpSpPr>
                        <a:xfrm>
                          <a:off x="3438778" y="2265525"/>
                          <a:ext cx="3810000" cy="3022600"/>
                          <a:chOff x="3438778" y="2265525"/>
                          <a:chExt cx="3814425" cy="3028950"/>
                        </a:xfrm>
                      </wpg:grpSpPr>
                      <wpg:grpSp>
                        <wpg:cNvGrpSpPr/>
                        <wpg:grpSpPr>
                          <a:xfrm>
                            <a:off x="3438778" y="2265525"/>
                            <a:ext cx="3814425" cy="3028950"/>
                            <a:chOff x="0" y="0"/>
                            <a:chExt cx="3814425" cy="3028950"/>
                          </a:xfrm>
                        </wpg:grpSpPr>
                        <wps:wsp>
                          <wps:cNvSpPr/>
                          <wps:cNvPr id="4" name="Shape 4"/>
                          <wps:spPr>
                            <a:xfrm>
                              <a:off x="0" y="0"/>
                              <a:ext cx="3814425" cy="302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1296851" y="796939"/>
                              <a:ext cx="287333" cy="0"/>
                            </a:xfrm>
                            <a:custGeom>
                              <a:pathLst>
                                <a:path extrusionOk="0" h="1" w="287333">
                                  <a:moveTo>
                                    <a:pt x="0" y="0"/>
                                  </a:moveTo>
                                  <a:lnTo>
                                    <a:pt x="287333" y="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6" name="Shape 6"/>
                          <wps:spPr>
                            <a:xfrm>
                              <a:off x="1296851" y="1516075"/>
                              <a:ext cx="287333" cy="0"/>
                            </a:xfrm>
                            <a:custGeom>
                              <a:pathLst>
                                <a:path extrusionOk="0" h="1" w="287333">
                                  <a:moveTo>
                                    <a:pt x="0" y="0"/>
                                  </a:moveTo>
                                  <a:lnTo>
                                    <a:pt x="287333" y="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7" name="Shape 7"/>
                          <wps:spPr>
                            <a:xfrm>
                              <a:off x="2231760" y="796939"/>
                              <a:ext cx="288933" cy="0"/>
                            </a:xfrm>
                            <a:custGeom>
                              <a:pathLst>
                                <a:path extrusionOk="0" h="1" w="288933">
                                  <a:moveTo>
                                    <a:pt x="0" y="0"/>
                                  </a:moveTo>
                                  <a:lnTo>
                                    <a:pt x="288933" y="0"/>
                                  </a:lnTo>
                                </a:path>
                              </a:pathLst>
                            </a:custGeom>
                            <a:solidFill>
                              <a:srgbClr val="4F81BD"/>
                            </a:solidFill>
                            <a:ln cap="flat" cmpd="sng" w="28575">
                              <a:solidFill>
                                <a:srgbClr val="FF0000"/>
                              </a:solidFill>
                              <a:prstDash val="solid"/>
                              <a:round/>
                              <a:headEnd len="sm" w="sm" type="none"/>
                              <a:tailEnd len="med" w="med" type="triangle"/>
                            </a:ln>
                          </wps:spPr>
                          <wps:bodyPr anchorCtr="0" anchor="ctr" bIns="91425" lIns="91425" spcFirstLastPara="1" rIns="91425" wrap="square" tIns="91425"/>
                        </wps:wsp>
                        <wps:wsp>
                          <wps:cNvSpPr/>
                          <wps:cNvPr id="8" name="Shape 8"/>
                          <wps:spPr>
                            <a:xfrm>
                              <a:off x="2231760" y="1516075"/>
                              <a:ext cx="288933" cy="0"/>
                            </a:xfrm>
                            <a:custGeom>
                              <a:pathLst>
                                <a:path extrusionOk="0" h="1" w="288933">
                                  <a:moveTo>
                                    <a:pt x="0" y="0"/>
                                  </a:moveTo>
                                  <a:lnTo>
                                    <a:pt x="288933" y="0"/>
                                  </a:lnTo>
                                </a:path>
                              </a:pathLst>
                            </a:custGeom>
                            <a:solidFill>
                              <a:srgbClr val="4F81BD"/>
                            </a:solidFill>
                            <a:ln cap="flat" cmpd="sng" w="28575">
                              <a:solidFill>
                                <a:srgbClr val="FF0000"/>
                              </a:solidFill>
                              <a:prstDash val="solid"/>
                              <a:round/>
                              <a:headEnd len="sm" w="sm" type="none"/>
                              <a:tailEnd len="med" w="med" type="triangle"/>
                            </a:ln>
                          </wps:spPr>
                          <wps:bodyPr anchorCtr="0" anchor="ctr" bIns="91425" lIns="91425" spcFirstLastPara="1" rIns="91425" wrap="square" tIns="91425"/>
                        </wps:wsp>
                        <wps:wsp>
                          <wps:cNvSpPr/>
                          <wps:cNvPr id="9" name="Shape 9"/>
                          <wps:spPr>
                            <a:xfrm>
                              <a:off x="1719100" y="796939"/>
                              <a:ext cx="95211" cy="215810"/>
                            </a:xfrm>
                            <a:custGeom>
                              <a:pathLst>
                                <a:path extrusionOk="0" h="215810" w="95211">
                                  <a:moveTo>
                                    <a:pt x="0" y="0"/>
                                  </a:moveTo>
                                  <a:lnTo>
                                    <a:pt x="95211" y="21581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10" name="Shape 10"/>
                          <wps:spPr>
                            <a:xfrm>
                              <a:off x="1728601" y="1516075"/>
                              <a:ext cx="95211" cy="215910"/>
                            </a:xfrm>
                            <a:custGeom>
                              <a:pathLst>
                                <a:path extrusionOk="0" h="215910" w="95211">
                                  <a:moveTo>
                                    <a:pt x="0" y="0"/>
                                  </a:moveTo>
                                  <a:lnTo>
                                    <a:pt x="95211" y="21591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11" name="Shape 11"/>
                          <wps:spPr>
                            <a:xfrm flipH="1">
                              <a:off x="1984131" y="796939"/>
                              <a:ext cx="95311" cy="215810"/>
                            </a:xfrm>
                            <a:custGeom>
                              <a:pathLst>
                                <a:path extrusionOk="0" h="215810" w="95311">
                                  <a:moveTo>
                                    <a:pt x="0" y="0"/>
                                  </a:moveTo>
                                  <a:lnTo>
                                    <a:pt x="95311" y="21581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12" name="Shape 12"/>
                          <wps:spPr>
                            <a:xfrm flipH="1">
                              <a:off x="1993732" y="1516075"/>
                              <a:ext cx="95211" cy="215910"/>
                            </a:xfrm>
                            <a:custGeom>
                              <a:pathLst>
                                <a:path extrusionOk="0" h="215910" w="95211">
                                  <a:moveTo>
                                    <a:pt x="0" y="0"/>
                                  </a:moveTo>
                                  <a:lnTo>
                                    <a:pt x="95211" y="215910"/>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13" name="Shape 13"/>
                          <wps:spPr>
                            <a:xfrm flipH="1">
                              <a:off x="1906422" y="1731985"/>
                              <a:ext cx="23802" cy="720735"/>
                            </a:xfrm>
                            <a:custGeom>
                              <a:pathLst>
                                <a:path extrusionOk="0" h="720735" w="23802">
                                  <a:moveTo>
                                    <a:pt x="0" y="0"/>
                                  </a:moveTo>
                                  <a:lnTo>
                                    <a:pt x="23802" y="720735"/>
                                  </a:lnTo>
                                </a:path>
                              </a:pathLst>
                            </a:custGeom>
                            <a:solidFill>
                              <a:srgbClr val="4F81BD"/>
                            </a:solidFill>
                            <a:ln cap="flat" cmpd="sng" w="28575">
                              <a:solidFill>
                                <a:srgbClr val="FF0000"/>
                              </a:solidFill>
                              <a:prstDash val="solid"/>
                              <a:round/>
                              <a:headEnd len="med" w="med" type="triangle"/>
                              <a:tailEnd len="sm" w="sm" type="none"/>
                            </a:ln>
                          </wps:spPr>
                          <wps:bodyPr anchorCtr="0" anchor="ctr" bIns="91425" lIns="91425" spcFirstLastPara="1" rIns="91425" wrap="square" tIns="91425"/>
                        </wps:wsp>
                        <wps:wsp>
                          <wps:cNvSpPr/>
                          <wps:cNvPr id="14" name="Shape 14"/>
                          <wps:spPr>
                            <a:xfrm>
                              <a:off x="565465" y="400"/>
                              <a:ext cx="439351" cy="264113"/>
                            </a:xfrm>
                            <a:custGeom>
                              <a:pathLst>
                                <a:path extrusionOk="0" h="264113" w="439351">
                                  <a:moveTo>
                                    <a:pt x="0" y="0"/>
                                  </a:moveTo>
                                  <a:lnTo>
                                    <a:pt x="0" y="264113"/>
                                  </a:lnTo>
                                  <a:lnTo>
                                    <a:pt x="439351" y="264113"/>
                                  </a:lnTo>
                                  <a:lnTo>
                                    <a:pt x="439351"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000000"/>
                                    <w:sz w:val="24"/>
                                    <w:vertAlign w:val="baseline"/>
                                  </w:rPr>
                                  <w:t xml:space="preserve">F=0</w:t>
                                </w:r>
                              </w:p>
                            </w:txbxContent>
                          </wps:txbx>
                          <wps:bodyPr anchorCtr="0" anchor="t" bIns="38100" lIns="88900" spcFirstLastPara="1" rIns="88900" wrap="square" tIns="38100"/>
                        </wps:wsp>
                        <wps:wsp>
                          <wps:cNvSpPr/>
                          <wps:cNvPr id="15" name="Shape 15"/>
                          <wps:spPr>
                            <a:xfrm>
                              <a:off x="2797326" y="0"/>
                              <a:ext cx="439351" cy="264113"/>
                            </a:xfrm>
                            <a:custGeom>
                              <a:pathLst>
                                <a:path extrusionOk="0" h="264113" w="439351">
                                  <a:moveTo>
                                    <a:pt x="0" y="0"/>
                                  </a:moveTo>
                                  <a:lnTo>
                                    <a:pt x="0" y="264113"/>
                                  </a:lnTo>
                                  <a:lnTo>
                                    <a:pt x="439351" y="264113"/>
                                  </a:lnTo>
                                  <a:lnTo>
                                    <a:pt x="439351"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Source Sans Pro" w:cs="Source Sans Pro" w:eastAsia="Source Sans Pro" w:hAnsi="Source Sans Pro"/>
                                    <w:b w:val="0"/>
                                    <w:i w:val="0"/>
                                    <w:smallCaps w:val="0"/>
                                    <w:strike w:val="0"/>
                                    <w:color w:val="000000"/>
                                    <w:sz w:val="24"/>
                                    <w:vertAlign w:val="baseline"/>
                                  </w:rPr>
                                  <w:t xml:space="preserve">F=0</w:t>
                                </w: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698500</wp:posOffset>
                </wp:positionH>
                <wp:positionV relativeFrom="paragraph">
                  <wp:posOffset>-101599</wp:posOffset>
                </wp:positionV>
                <wp:extent cx="3810000" cy="3022600"/>
                <wp:effectExtent b="0" l="0" r="0" t="0"/>
                <wp:wrapNone/>
                <wp:docPr id="4"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810000" cy="3022600"/>
                        </a:xfrm>
                        <a:prstGeom prst="rect"/>
                        <a:ln/>
                      </pic:spPr>
                    </pic:pic>
                  </a:graphicData>
                </a:graphic>
              </wp:anchor>
            </w:drawing>
          </mc:Fallback>
        </mc:AlternateContent>
      </w:r>
    </w:p>
    <w:sectPr>
      <w:headerReference r:id="rId9"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2"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sph-ag.com" TargetMode="External"/><Relationship Id="rId7" Type="http://schemas.openxmlformats.org/officeDocument/2006/relationships/image" Target="media/image3.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